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17372724" w:rsidR="00BD5341" w:rsidRDefault="0063277B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67EA5B9E">
                <wp:simplePos x="0" y="0"/>
                <wp:positionH relativeFrom="column">
                  <wp:posOffset>2843220</wp:posOffset>
                </wp:positionH>
                <wp:positionV relativeFrom="paragraph">
                  <wp:posOffset>467995</wp:posOffset>
                </wp:positionV>
                <wp:extent cx="3724507" cy="4605020"/>
                <wp:effectExtent l="0" t="0" r="0" b="508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507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F5AC3" w14:textId="77777777" w:rsidR="00AA2125" w:rsidRDefault="00AA2125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40381191" w14:textId="77777777" w:rsidR="00AA2125" w:rsidRDefault="00AA2125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6403329D" w14:textId="622BAA7B" w:rsidR="002760CA" w:rsidRPr="00215B19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1828FAAD" w14:textId="36E5A467" w:rsidR="00912FF6" w:rsidRPr="00AA2125" w:rsidRDefault="00912FF6" w:rsidP="00912FF6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ATOD Examiner for almost 15 years with The Australian Teachers of Dancing Ltd. Examining has taken Tania to the UK, Singapore, Hong Kong, Thailand, </w:t>
                            </w:r>
                            <w:r w:rsidR="004A7BCF"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Indonesia,</w:t>
                            </w:r>
                            <w:r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 and New Zealand. </w:t>
                            </w:r>
                          </w:p>
                          <w:p w14:paraId="75E9E5EE" w14:textId="249E20CB" w:rsidR="00912FF6" w:rsidRPr="00AA2125" w:rsidRDefault="00912FF6" w:rsidP="00912FF6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Registered with the Australian Counselling Association (A.C.A)</w:t>
                            </w:r>
                            <w:r w:rsidR="007B0DD8"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Tania is extremely passionate about sharing lived experiences to inspire others. A regular speaker on topics including mental health and motivation to encourage women in their journey of </w:t>
                            </w:r>
                            <w:r w:rsidR="004A7BCF"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self-belief</w:t>
                            </w:r>
                            <w:r w:rsidRPr="00AA2125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96225AC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3.9pt;margin-top:36.85pt;width:293.25pt;height:36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" fillcolor="white [3201]" stroked="f" strokeweight=".5pt">
                <v:textbox>
                  <w:txbxContent>
                    <w:p w14:paraId="1C1F5AC3" w14:textId="77777777" w:rsidR="00AA2125" w:rsidRDefault="00AA2125" w:rsidP="002760CA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</w:p>
                    <w:p w14:paraId="40381191" w14:textId="77777777" w:rsidR="00AA2125" w:rsidRDefault="00AA2125" w:rsidP="002760CA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</w:p>
                    <w:p w14:paraId="6403329D" w14:textId="622BAA7B" w:rsidR="002760CA" w:rsidRPr="00215B19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1828FAAD" w14:textId="36E5A467" w:rsidR="00912FF6" w:rsidRPr="00AA2125" w:rsidRDefault="00912FF6" w:rsidP="00912FF6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ATOD Examiner for almost 15 years with The Australian Teachers of Dancing Ltd. Examining has taken Tania to the UK, Singapore, Hong Kong, Thailand, </w:t>
                      </w:r>
                      <w:r w:rsidR="004A7BCF"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>Indonesia,</w:t>
                      </w:r>
                      <w:r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 and New Zealand. </w:t>
                      </w:r>
                    </w:p>
                    <w:p w14:paraId="75E9E5EE" w14:textId="249E20CB" w:rsidR="00912FF6" w:rsidRPr="00AA2125" w:rsidRDefault="00912FF6" w:rsidP="00912FF6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>Registered with the Australian Counselling Association (A.C.A)</w:t>
                      </w:r>
                      <w:r w:rsidR="007B0DD8"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. </w:t>
                      </w:r>
                      <w:r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Tania is extremely passionate about sharing lived experiences to inspire others. A regular speaker on topics including mental health and motivation to encourage women in their journey of </w:t>
                      </w:r>
                      <w:r w:rsidR="004A7BCF"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>self-belief</w:t>
                      </w:r>
                      <w:r w:rsidRPr="00AA2125">
                        <w:rPr>
                          <w:rFonts w:ascii="Helvetica Neue" w:hAnsi="Helvetica Neue"/>
                          <w:sz w:val="26"/>
                          <w:szCs w:val="26"/>
                        </w:rPr>
                        <w:t>.</w:t>
                      </w:r>
                    </w:p>
                    <w:p w14:paraId="596225AC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 w:rsidR="00252721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019FA115">
                <wp:simplePos x="0" y="0"/>
                <wp:positionH relativeFrom="margin">
                  <wp:posOffset>-267970</wp:posOffset>
                </wp:positionH>
                <wp:positionV relativeFrom="margin">
                  <wp:posOffset>467995</wp:posOffset>
                </wp:positionV>
                <wp:extent cx="7101840" cy="4615180"/>
                <wp:effectExtent l="0" t="0" r="0" b="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461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D8628" w14:textId="77777777" w:rsidR="00AA2125" w:rsidRDefault="00AA2125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4945C149" w14:textId="4FF0C68A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31DE8F4F">
                                  <wp:extent cx="2754351" cy="4019387"/>
                                  <wp:effectExtent l="0" t="0" r="1905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5086" cy="4210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7" type="#_x0000_t202" style="position:absolute;margin-left:-21.1pt;margin-top:36.85pt;width:559.2pt;height:363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" fillcolor="white [3201]" stroked="f" strokeweight=".5pt">
                <v:textbox>
                  <w:txbxContent>
                    <w:p w14:paraId="62FD8628" w14:textId="77777777" w:rsidR="00AA2125" w:rsidRDefault="00AA2125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</w:p>
                    <w:p w14:paraId="4945C149" w14:textId="4FF0C68A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31DE8F4F">
                            <wp:extent cx="2754351" cy="4019387"/>
                            <wp:effectExtent l="0" t="0" r="1905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5086" cy="42101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711E5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49E6F55C">
                <wp:simplePos x="0" y="0"/>
                <wp:positionH relativeFrom="column">
                  <wp:posOffset>-446050</wp:posOffset>
                </wp:positionH>
                <wp:positionV relativeFrom="paragraph">
                  <wp:posOffset>-446049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065EEA17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F6246F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MacLeod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8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065EEA17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F6246F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MacLeod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BF6CE15" w14:textId="38D57DFF" w:rsidR="00BD5341" w:rsidRDefault="00AA2125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8063FA" wp14:editId="5FAC3CFF">
                <wp:simplePos x="0" y="0"/>
                <wp:positionH relativeFrom="column">
                  <wp:posOffset>-133815</wp:posOffset>
                </wp:positionH>
                <wp:positionV relativeFrom="paragraph">
                  <wp:posOffset>4730564</wp:posOffset>
                </wp:positionV>
                <wp:extent cx="6790861" cy="4148254"/>
                <wp:effectExtent l="0" t="0" r="3810" b="5080"/>
                <wp:wrapNone/>
                <wp:docPr id="15177919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861" cy="414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0EA2A" w14:textId="77777777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2022 WINNER Hills Business Awards Inaugural Disability Inclusion</w:t>
                            </w:r>
                          </w:p>
                          <w:p w14:paraId="3EF63FF1" w14:textId="3069AEBA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2019 WINNER Western Sydney Women of the Year </w:t>
                            </w:r>
                          </w:p>
                          <w:p w14:paraId="07FFD380" w14:textId="77777777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2019 WINNER Outstanding Woman in Leadership. </w:t>
                            </w:r>
                          </w:p>
                          <w:p w14:paraId="7C618BE5" w14:textId="77777777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2016 NSW STATE Finalist in Business Ethics </w:t>
                            </w:r>
                          </w:p>
                          <w:p w14:paraId="71F8F883" w14:textId="77777777" w:rsid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2015 WINNER Business Leader of the Year - Western Sydney Awards for Business </w:t>
                            </w:r>
                          </w:p>
                          <w:p w14:paraId="4540CB73" w14:textId="78A87763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Excellence (WSABE) Chamber of Commerce.</w:t>
                            </w:r>
                          </w:p>
                          <w:p w14:paraId="7E42AAA0" w14:textId="77777777" w:rsidR="00AA2125" w:rsidRPr="00F66BFB" w:rsidRDefault="00AA2125" w:rsidP="00AA2125">
                            <w:pPr>
                              <w:contextualSpacing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</w:p>
                          <w:p w14:paraId="00AEBB5B" w14:textId="77777777" w:rsidR="00C16604" w:rsidRPr="00F66BFB" w:rsidRDefault="00C16604" w:rsidP="00C16604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Director of The Stage Door Performing Arts formerly Tania’s Strictly Dancing for the last 30 years.</w:t>
                            </w:r>
                          </w:p>
                          <w:p w14:paraId="4A56453C" w14:textId="77777777" w:rsidR="00C16604" w:rsidRPr="00F66BFB" w:rsidRDefault="00C16604" w:rsidP="00C16604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Over 10,000 students have experienced the joy of the performing arts with Tania, over 50 teachers </w:t>
                            </w:r>
                            <w:proofErr w:type="gramStart"/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trained</w:t>
                            </w:r>
                            <w:proofErr w:type="gramEnd"/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 and 4 International Disney dance tours conducted.</w:t>
                            </w:r>
                          </w:p>
                          <w:p w14:paraId="3A04AE58" w14:textId="77777777" w:rsidR="00C16604" w:rsidRPr="00F66BFB" w:rsidRDefault="00C16604" w:rsidP="00C16604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Tania has enjoyed adjudicating internationally and in public, private and special education schools throughout Sydney.</w:t>
                            </w:r>
                          </w:p>
                          <w:p w14:paraId="6D6BD43B" w14:textId="2FB9D43E" w:rsidR="00C16604" w:rsidRPr="00F66BFB" w:rsidRDefault="00C16604" w:rsidP="00C16604">
                            <w:pPr>
                              <w:rPr>
                                <w:rFonts w:ascii="Helvetica Neue" w:hAnsi="Helvetica Neue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F66BFB">
                              <w:rPr>
                                <w:rFonts w:ascii="Helvetica Neue" w:hAnsi="Helvetica Neue"/>
                                <w:i/>
                                <w:iCs/>
                                <w:sz w:val="26"/>
                                <w:szCs w:val="26"/>
                              </w:rPr>
                              <w:t>Examining Tip: Apply the ethos that your thoughts create your actions to design your desired outcome of success - in class, the examining room and life.</w:t>
                            </w:r>
                          </w:p>
                          <w:p w14:paraId="4F39A6E9" w14:textId="77777777" w:rsidR="00BD5341" w:rsidRDefault="00BD5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63FA" id="Text Box 4" o:spid="_x0000_s1029" type="#_x0000_t202" style="position:absolute;margin-left:-10.55pt;margin-top:372.5pt;width:534.7pt;height:326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" fillcolor="white [3201]" stroked="f" strokeweight=".5pt">
                <v:textbox>
                  <w:txbxContent>
                    <w:p w14:paraId="6160EA2A" w14:textId="77777777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>2022 WINNER Hills Business Awards Inaugural Disability Inclusion</w:t>
                      </w:r>
                    </w:p>
                    <w:p w14:paraId="3EF63FF1" w14:textId="3069AEBA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2019 WINNER Western Sydney Women of the Year </w:t>
                      </w:r>
                    </w:p>
                    <w:p w14:paraId="07FFD380" w14:textId="77777777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2019 WINNER Outstanding Woman in Leadership. </w:t>
                      </w:r>
                    </w:p>
                    <w:p w14:paraId="7C618BE5" w14:textId="77777777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2016 NSW STATE Finalist in Business Ethics </w:t>
                      </w:r>
                    </w:p>
                    <w:p w14:paraId="71F8F883" w14:textId="77777777" w:rsid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2015 WINNER Business Leader of the Year - Western Sydney Awards for Business </w:t>
                      </w:r>
                    </w:p>
                    <w:p w14:paraId="4540CB73" w14:textId="78A87763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>Excellence (WSABE) Chamber of Commerce.</w:t>
                      </w:r>
                    </w:p>
                    <w:p w14:paraId="7E42AAA0" w14:textId="77777777" w:rsidR="00AA2125" w:rsidRPr="00F66BFB" w:rsidRDefault="00AA2125" w:rsidP="00AA2125">
                      <w:pPr>
                        <w:contextualSpacing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</w:p>
                    <w:p w14:paraId="00AEBB5B" w14:textId="77777777" w:rsidR="00C16604" w:rsidRPr="00F66BFB" w:rsidRDefault="00C16604" w:rsidP="00C16604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>Director of The Stage Door Performing Arts formerly Tania’s Strictly Dancing for the last 30 years.</w:t>
                      </w:r>
                    </w:p>
                    <w:p w14:paraId="4A56453C" w14:textId="77777777" w:rsidR="00C16604" w:rsidRPr="00F66BFB" w:rsidRDefault="00C16604" w:rsidP="00C16604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Over 10,000 students have experienced the joy of the performing arts with Tania, over 50 teachers </w:t>
                      </w:r>
                      <w:proofErr w:type="gramStart"/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>trained</w:t>
                      </w:r>
                      <w:proofErr w:type="gramEnd"/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 and 4 International Disney dance tours conducted.</w:t>
                      </w:r>
                    </w:p>
                    <w:p w14:paraId="3A04AE58" w14:textId="77777777" w:rsidR="00C16604" w:rsidRPr="00F66BFB" w:rsidRDefault="00C16604" w:rsidP="00C16604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sz w:val="26"/>
                          <w:szCs w:val="26"/>
                        </w:rPr>
                        <w:t>Tania has enjoyed adjudicating internationally and in public, private and special education schools throughout Sydney.</w:t>
                      </w:r>
                    </w:p>
                    <w:p w14:paraId="6D6BD43B" w14:textId="2FB9D43E" w:rsidR="00C16604" w:rsidRPr="00F66BFB" w:rsidRDefault="00C16604" w:rsidP="00C16604">
                      <w:pPr>
                        <w:rPr>
                          <w:rFonts w:ascii="Helvetica Neue" w:hAnsi="Helvetica Neue"/>
                          <w:i/>
                          <w:iCs/>
                          <w:sz w:val="26"/>
                          <w:szCs w:val="26"/>
                        </w:rPr>
                      </w:pPr>
                      <w:r w:rsidRPr="00F66BFB">
                        <w:rPr>
                          <w:rFonts w:ascii="Helvetica Neue" w:hAnsi="Helvetica Neue"/>
                          <w:i/>
                          <w:iCs/>
                          <w:sz w:val="26"/>
                          <w:szCs w:val="26"/>
                        </w:rPr>
                        <w:t>Examining Tip: Apply the ethos that your thoughts create your actions to design your desired outcome of success - in class, the examining room and life.</w:t>
                      </w:r>
                    </w:p>
                    <w:p w14:paraId="4F39A6E9" w14:textId="77777777" w:rsidR="00BD5341" w:rsidRDefault="00BD5341"/>
                  </w:txbxContent>
                </v:textbox>
              </v:shape>
            </w:pict>
          </mc:Fallback>
        </mc:AlternateContent>
      </w:r>
    </w:p>
    <w:p w14:paraId="0012E6D3" w14:textId="7A11464B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C4994A9" w14:textId="1A76DCAB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5FEE43B" w14:textId="5C4C48A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2BAB2B" w14:textId="337D1BB1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602A5C" w14:textId="07724E10" w:rsidR="007E18F3" w:rsidRDefault="007E18F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2932290A" w14:textId="1810DEBF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0B12193" w14:textId="444BC60A" w:rsidR="00574113" w:rsidRDefault="0057411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1FDA0531" w14:textId="18A4861E" w:rsidR="00AF7A01" w:rsidRDefault="00AF7A01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20392670" w14:textId="77777777" w:rsidR="00AF7A01" w:rsidRDefault="00AF7A01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30347B5E" w14:textId="77777777" w:rsidR="00AF7A01" w:rsidRDefault="00AF7A01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3E7A03C2" w14:textId="77777777" w:rsidR="00C16604" w:rsidRDefault="00C16604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0F008764" w14:textId="77777777" w:rsidR="00C16604" w:rsidRDefault="00C16604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263006BB" w14:textId="1CAB39D4" w:rsidR="00F66BFB" w:rsidRDefault="00F66BFB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7D8CAFC6">
                <wp:simplePos x="0" y="0"/>
                <wp:positionH relativeFrom="column">
                  <wp:posOffset>-434340</wp:posOffset>
                </wp:positionH>
                <wp:positionV relativeFrom="paragraph">
                  <wp:posOffset>-451872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7B577D7D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F6246F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MacLeod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30" style="position:absolute;margin-left:-34.2pt;margin-top:-35.6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" fillcolor="#4472c4 [3204]" strokecolor="#4472c4 [3204]" strokeweight="1pt">
                <v:textbox>
                  <w:txbxContent>
                    <w:p w14:paraId="0A7268C3" w14:textId="7B577D7D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F6246F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MacLeod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F580F1D" w14:textId="2F72A6EA" w:rsidR="00F66BFB" w:rsidRDefault="00F66BFB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675DBF4A" w14:textId="7C2651F4" w:rsidR="00AE0150" w:rsidRPr="00AE0150" w:rsidRDefault="00AE0150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2805D64" w14:textId="77777777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9AC438" w14:textId="133F2546" w:rsidR="00AE0150" w:rsidRPr="006133B4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Stringent Hygiene procedures followed with all preparation of meals and refreshments</w:t>
      </w:r>
    </w:p>
    <w:p w14:paraId="3FE83A06" w14:textId="393237AB" w:rsidR="00AE0150" w:rsidRPr="006133B4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Cutlery to be supplied with all meals including serviettes</w:t>
      </w:r>
    </w:p>
    <w:p w14:paraId="4B06D05F" w14:textId="71B6EE82" w:rsidR="00AE0150" w:rsidRPr="00AE0150" w:rsidRDefault="00AE0150" w:rsidP="00AE0150">
      <w:pPr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17EB0A35" w14:textId="31334A18" w:rsidR="00AE0150" w:rsidRPr="006B33D6" w:rsidRDefault="00AE0150" w:rsidP="006B33D6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2EF3593D" w14:textId="77777777" w:rsidR="00AE0150" w:rsidRPr="00AE0150" w:rsidRDefault="00AE0150" w:rsidP="00AE0150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0999A959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Bottled water and a glass on the table</w:t>
      </w:r>
    </w:p>
    <w:p w14:paraId="127181B1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Hand Sanitiser</w:t>
      </w:r>
    </w:p>
    <w:p w14:paraId="7D9A04C7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Tissues</w:t>
      </w:r>
    </w:p>
    <w:p w14:paraId="560AB283" w14:textId="7921B01E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Tablecloth </w:t>
      </w:r>
    </w:p>
    <w:p w14:paraId="0B76E500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Small rubbish bin under the table </w:t>
      </w:r>
    </w:p>
    <w:p w14:paraId="17049BED" w14:textId="2F77AA6D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An extension lead should be available for Examiners using laptops</w:t>
      </w:r>
    </w:p>
    <w:p w14:paraId="302DFF8A" w14:textId="1CD1D38B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Teachers MUST provide the Examiner/s with a suitable chair (supporting back is recommended) </w:t>
      </w:r>
    </w:p>
    <w:p w14:paraId="64A329FB" w14:textId="38AD3AF6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It is important to ensure the Examiner is comfortable in all climates, this may require additional heating or fans</w:t>
      </w:r>
    </w:p>
    <w:p w14:paraId="628E7F9D" w14:textId="15DD4A2E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574113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0FC2866D" w14:textId="5C0F6596" w:rsidR="00AE0150" w:rsidRPr="00574113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Mrs. </w:t>
      </w:r>
      <w:r w:rsidR="0069368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MacLeod</w:t>
      </w:r>
    </w:p>
    <w:p w14:paraId="25A8308C" w14:textId="77777777" w:rsidR="00AE0150" w:rsidRPr="00574113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574113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3A385289" w:rsidR="00AE0150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5E382B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574113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43E3F710" w14:textId="776E82B4" w:rsidR="00AE0150" w:rsidRDefault="00AB6A91" w:rsidP="00AE0150">
      <w:pPr>
        <w:pStyle w:val="ListParagraph"/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</w:pPr>
      <w:r w:rsidRPr="00AB6A91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N/A</w:t>
      </w:r>
    </w:p>
    <w:p w14:paraId="68117C27" w14:textId="77777777" w:rsidR="00AB6A91" w:rsidRPr="00AB6A91" w:rsidRDefault="00AB6A91" w:rsidP="00AE0150">
      <w:pPr>
        <w:pStyle w:val="ListParagraph"/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</w:pPr>
    </w:p>
    <w:p w14:paraId="6AD47ECA" w14:textId="2FACE86A" w:rsidR="00087A42" w:rsidRPr="00574113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41F6555D" w14:textId="2B7A6693" w:rsidR="00087A42" w:rsidRPr="00574113" w:rsidRDefault="00087A42" w:rsidP="00087A42">
      <w:pPr>
        <w:pStyle w:val="ListParagraph"/>
        <w:ind w:left="714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574113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Sweet or Savoury</w:t>
      </w:r>
    </w:p>
    <w:p w14:paraId="555B9BD9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631FB314" w14:textId="26D116F8" w:rsidR="00AE0150" w:rsidRPr="00574113" w:rsidRDefault="00252721" w:rsidP="00AE0150">
      <w:pPr>
        <w:pStyle w:val="ListParagraph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Anything is great</w:t>
      </w:r>
    </w:p>
    <w:p w14:paraId="5B77A986" w14:textId="77777777" w:rsidR="00087A42" w:rsidRPr="00574113" w:rsidRDefault="00087A42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24D63077" w14:textId="634680FD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332D2F3C" w14:textId="75A198B4" w:rsidR="003F75F6" w:rsidRPr="00252721" w:rsidRDefault="00252721" w:rsidP="00252721">
      <w:pPr>
        <w:pStyle w:val="ListParagraph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574113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Sweet or Savoury</w:t>
      </w:r>
    </w:p>
    <w:sectPr w:rsidR="003F75F6" w:rsidRPr="00252721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87A42"/>
    <w:rsid w:val="000E0007"/>
    <w:rsid w:val="001320DB"/>
    <w:rsid w:val="001B3B1F"/>
    <w:rsid w:val="001C7CFB"/>
    <w:rsid w:val="00215B19"/>
    <w:rsid w:val="00252721"/>
    <w:rsid w:val="002760CA"/>
    <w:rsid w:val="002869A5"/>
    <w:rsid w:val="002D5C04"/>
    <w:rsid w:val="003D2FE6"/>
    <w:rsid w:val="003F75F6"/>
    <w:rsid w:val="00425891"/>
    <w:rsid w:val="00447FF3"/>
    <w:rsid w:val="004A7BCF"/>
    <w:rsid w:val="004E3278"/>
    <w:rsid w:val="00573F94"/>
    <w:rsid w:val="00574113"/>
    <w:rsid w:val="005E382B"/>
    <w:rsid w:val="006133B4"/>
    <w:rsid w:val="0061602A"/>
    <w:rsid w:val="0061613E"/>
    <w:rsid w:val="0063277B"/>
    <w:rsid w:val="006574EF"/>
    <w:rsid w:val="006778EE"/>
    <w:rsid w:val="00693687"/>
    <w:rsid w:val="006B33D6"/>
    <w:rsid w:val="006E5657"/>
    <w:rsid w:val="00711E53"/>
    <w:rsid w:val="00724B3F"/>
    <w:rsid w:val="007B0DD8"/>
    <w:rsid w:val="007E18F3"/>
    <w:rsid w:val="00804F91"/>
    <w:rsid w:val="00902F8B"/>
    <w:rsid w:val="00912FF6"/>
    <w:rsid w:val="00A65CE5"/>
    <w:rsid w:val="00A81C79"/>
    <w:rsid w:val="00AA2125"/>
    <w:rsid w:val="00AB6A91"/>
    <w:rsid w:val="00AE0150"/>
    <w:rsid w:val="00AF7A01"/>
    <w:rsid w:val="00B14431"/>
    <w:rsid w:val="00B4217D"/>
    <w:rsid w:val="00B63A16"/>
    <w:rsid w:val="00BD5341"/>
    <w:rsid w:val="00C16604"/>
    <w:rsid w:val="00E36350"/>
    <w:rsid w:val="00F069BF"/>
    <w:rsid w:val="00F16873"/>
    <w:rsid w:val="00F309EE"/>
    <w:rsid w:val="00F6246F"/>
    <w:rsid w:val="00F66BFB"/>
    <w:rsid w:val="00F84D4B"/>
    <w:rsid w:val="00F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customXml/itemProps2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2024-02-07T03:58:00Z</dcterms:created>
  <dcterms:modified xsi:type="dcterms:W3CDTF">2024-02-07T04:23:00Z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