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BD68C" w14:textId="6A25B111" w:rsidR="00A611CD" w:rsidRDefault="002525D0" w:rsidP="00A611CD">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2338" behindDoc="0" locked="0" layoutInCell="1" allowOverlap="1" wp14:anchorId="53612570" wp14:editId="4CED9BEA">
                <wp:simplePos x="0" y="0"/>
                <wp:positionH relativeFrom="column">
                  <wp:posOffset>-139700</wp:posOffset>
                </wp:positionH>
                <wp:positionV relativeFrom="paragraph">
                  <wp:posOffset>4904105</wp:posOffset>
                </wp:positionV>
                <wp:extent cx="7152005" cy="1917700"/>
                <wp:effectExtent l="0" t="0" r="0" b="0"/>
                <wp:wrapNone/>
                <wp:docPr id="1120723166" name="Text Box 3"/>
                <wp:cNvGraphicFramePr/>
                <a:graphic xmlns:a="http://schemas.openxmlformats.org/drawingml/2006/main">
                  <a:graphicData uri="http://schemas.microsoft.com/office/word/2010/wordprocessingShape">
                    <wps:wsp>
                      <wps:cNvSpPr txBox="1"/>
                      <wps:spPr>
                        <a:xfrm>
                          <a:off x="0" y="0"/>
                          <a:ext cx="7152005" cy="1917700"/>
                        </a:xfrm>
                        <a:prstGeom prst="rect">
                          <a:avLst/>
                        </a:prstGeom>
                        <a:solidFill>
                          <a:schemeClr val="lt1"/>
                        </a:solidFill>
                        <a:ln w="6350">
                          <a:noFill/>
                        </a:ln>
                      </wps:spPr>
                      <wps:txbx>
                        <w:txbxContent>
                          <w:p w14:paraId="12135165" w14:textId="77777777" w:rsidR="00F40F4B" w:rsidRP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sidRPr="00F40F4B">
                              <w:rPr>
                                <w:rFonts w:ascii="Helvetica Neue" w:eastAsia="Times New Roman" w:hAnsi="Helvetica Neue" w:cs="Times New Roman"/>
                                <w:color w:val="000000" w:themeColor="text1"/>
                                <w:sz w:val="28"/>
                                <w:szCs w:val="28"/>
                                <w:lang w:eastAsia="en-GB"/>
                              </w:rPr>
                              <w:t>Belinda is a dedicated and caring examiner who is committed to creating a positive and nurturing environment to students on their exam day. Her focus on the "little things" suggests that she pays attention to the details and nuances of each child's experience, aiming to provide a personalised and supportive atmosphere.</w:t>
                            </w:r>
                          </w:p>
                          <w:p w14:paraId="0A264CFD" w14:textId="77777777" w:rsidR="00F40F4B" w:rsidRPr="00F40F4B" w:rsidRDefault="00F40F4B" w:rsidP="00F40F4B">
                            <w:pPr>
                              <w:contextualSpacing/>
                              <w:textAlignment w:val="baseline"/>
                              <w:outlineLvl w:val="2"/>
                              <w:rPr>
                                <w:rFonts w:ascii="Helvetica Neue" w:eastAsia="Times New Roman" w:hAnsi="Helvetica Neue" w:cs="Times New Roman"/>
                                <w:b/>
                                <w:bCs/>
                                <w:color w:val="0071BA"/>
                                <w:sz w:val="28"/>
                                <w:szCs w:val="28"/>
                                <w:lang w:eastAsia="en-GB"/>
                              </w:rPr>
                            </w:pPr>
                          </w:p>
                          <w:p w14:paraId="7A642959" w14:textId="77777777" w:rsidR="00F40F4B" w:rsidRPr="00F40F4B" w:rsidRDefault="00F40F4B" w:rsidP="00F40F4B">
                            <w:pPr>
                              <w:contextualSpacing/>
                              <w:textAlignment w:val="baseline"/>
                              <w:outlineLvl w:val="2"/>
                              <w:rPr>
                                <w:rFonts w:ascii="Helvetica Neue" w:eastAsia="Times New Roman" w:hAnsi="Helvetica Neue" w:cs="Times New Roman"/>
                                <w:color w:val="000000" w:themeColor="text1"/>
                                <w:sz w:val="28"/>
                                <w:szCs w:val="28"/>
                                <w:lang w:eastAsia="en-GB"/>
                              </w:rPr>
                            </w:pPr>
                            <w:r w:rsidRPr="00F40F4B">
                              <w:rPr>
                                <w:rFonts w:ascii="Helvetica Neue" w:eastAsia="Times New Roman" w:hAnsi="Helvetica Neue" w:cs="Times New Roman"/>
                                <w:color w:val="000000" w:themeColor="text1"/>
                                <w:sz w:val="28"/>
                                <w:szCs w:val="28"/>
                                <w:lang w:eastAsia="en-GB"/>
                              </w:rPr>
                              <w:t xml:space="preserve">Her passion for </w:t>
                            </w:r>
                            <w:proofErr w:type="gramStart"/>
                            <w:r w:rsidRPr="00F40F4B">
                              <w:rPr>
                                <w:rFonts w:ascii="Helvetica Neue" w:eastAsia="Times New Roman" w:hAnsi="Helvetica Neue" w:cs="Times New Roman"/>
                                <w:color w:val="000000" w:themeColor="text1"/>
                                <w:sz w:val="28"/>
                                <w:szCs w:val="28"/>
                                <w:lang w:eastAsia="en-GB"/>
                              </w:rPr>
                              <w:t>examining,</w:t>
                            </w:r>
                            <w:proofErr w:type="gramEnd"/>
                            <w:r w:rsidRPr="00F40F4B">
                              <w:rPr>
                                <w:rFonts w:ascii="Helvetica Neue" w:eastAsia="Times New Roman" w:hAnsi="Helvetica Neue" w:cs="Times New Roman"/>
                                <w:color w:val="000000" w:themeColor="text1"/>
                                <w:sz w:val="28"/>
                                <w:szCs w:val="28"/>
                                <w:lang w:eastAsia="en-GB"/>
                              </w:rPr>
                              <w:t xml:space="preserve"> teaching and wealth of knowledge in various dance genres further emphasises her commitment to performing arts. </w:t>
                            </w:r>
                          </w:p>
                          <w:p w14:paraId="6F93384F" w14:textId="77777777" w:rsidR="00F40F4B" w:rsidRDefault="00F40F4B" w:rsidP="00F40F4B"/>
                          <w:p w14:paraId="7DE42E00" w14:textId="77777777" w:rsidR="00F40F4B" w:rsidRDefault="00F40F4B" w:rsidP="00F40F4B">
                            <w:r w:rsidRPr="00F40F4B">
                              <w:rPr>
                                <w:rFonts w:ascii="Helvetica Neue" w:eastAsia="Times New Roman" w:hAnsi="Helvetica Neue" w:cs="Times New Roman"/>
                                <w:color w:val="000000" w:themeColor="text1"/>
                                <w:sz w:val="28"/>
                                <w:szCs w:val="28"/>
                                <w:lang w:eastAsia="en-GB"/>
                              </w:rPr>
                              <w:t>It's commendable that Belinda places importance on more than just technical proficiency in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12570" id="_x0000_t202" coordsize="21600,21600" o:spt="202" path="m,l,21600r21600,l21600,xe">
                <v:stroke joinstyle="miter"/>
                <v:path gradientshapeok="t" o:connecttype="rect"/>
              </v:shapetype>
              <v:shape id="Text Box 3" o:spid="_x0000_s1026" type="#_x0000_t202" style="position:absolute;margin-left:-11pt;margin-top:386.15pt;width:563.15pt;height:151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" fillcolor="white [3201]" stroked="f" strokeweight=".5pt">
                <v:textbox>
                  <w:txbxContent>
                    <w:p w14:paraId="12135165" w14:textId="77777777" w:rsidR="00F40F4B" w:rsidRP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sidRPr="00F40F4B">
                        <w:rPr>
                          <w:rFonts w:ascii="Helvetica Neue" w:eastAsia="Times New Roman" w:hAnsi="Helvetica Neue" w:cs="Times New Roman"/>
                          <w:color w:val="000000" w:themeColor="text1"/>
                          <w:sz w:val="28"/>
                          <w:szCs w:val="28"/>
                          <w:lang w:eastAsia="en-GB"/>
                        </w:rPr>
                        <w:t>Belinda is a dedicated and caring examiner who is committed to creating a positive and nurturing environment to students on their exam day. Her focus on the "little things" suggests that she pays attention to the details and nuances of each child's experience, aiming to provide a personalised and supportive atmosphere.</w:t>
                      </w:r>
                    </w:p>
                    <w:p w14:paraId="0A264CFD" w14:textId="77777777" w:rsidR="00F40F4B" w:rsidRPr="00F40F4B" w:rsidRDefault="00F40F4B" w:rsidP="00F40F4B">
                      <w:pPr>
                        <w:contextualSpacing/>
                        <w:textAlignment w:val="baseline"/>
                        <w:outlineLvl w:val="2"/>
                        <w:rPr>
                          <w:rFonts w:ascii="Helvetica Neue" w:eastAsia="Times New Roman" w:hAnsi="Helvetica Neue" w:cs="Times New Roman"/>
                          <w:b/>
                          <w:bCs/>
                          <w:color w:val="0071BA"/>
                          <w:sz w:val="28"/>
                          <w:szCs w:val="28"/>
                          <w:lang w:eastAsia="en-GB"/>
                        </w:rPr>
                      </w:pPr>
                    </w:p>
                    <w:p w14:paraId="7A642959" w14:textId="77777777" w:rsidR="00F40F4B" w:rsidRPr="00F40F4B" w:rsidRDefault="00F40F4B" w:rsidP="00F40F4B">
                      <w:pPr>
                        <w:contextualSpacing/>
                        <w:textAlignment w:val="baseline"/>
                        <w:outlineLvl w:val="2"/>
                        <w:rPr>
                          <w:rFonts w:ascii="Helvetica Neue" w:eastAsia="Times New Roman" w:hAnsi="Helvetica Neue" w:cs="Times New Roman"/>
                          <w:color w:val="000000" w:themeColor="text1"/>
                          <w:sz w:val="28"/>
                          <w:szCs w:val="28"/>
                          <w:lang w:eastAsia="en-GB"/>
                        </w:rPr>
                      </w:pPr>
                      <w:r w:rsidRPr="00F40F4B">
                        <w:rPr>
                          <w:rFonts w:ascii="Helvetica Neue" w:eastAsia="Times New Roman" w:hAnsi="Helvetica Neue" w:cs="Times New Roman"/>
                          <w:color w:val="000000" w:themeColor="text1"/>
                          <w:sz w:val="28"/>
                          <w:szCs w:val="28"/>
                          <w:lang w:eastAsia="en-GB"/>
                        </w:rPr>
                        <w:t xml:space="preserve">Her passion for </w:t>
                      </w:r>
                      <w:proofErr w:type="gramStart"/>
                      <w:r w:rsidRPr="00F40F4B">
                        <w:rPr>
                          <w:rFonts w:ascii="Helvetica Neue" w:eastAsia="Times New Roman" w:hAnsi="Helvetica Neue" w:cs="Times New Roman"/>
                          <w:color w:val="000000" w:themeColor="text1"/>
                          <w:sz w:val="28"/>
                          <w:szCs w:val="28"/>
                          <w:lang w:eastAsia="en-GB"/>
                        </w:rPr>
                        <w:t>examining,</w:t>
                      </w:r>
                      <w:proofErr w:type="gramEnd"/>
                      <w:r w:rsidRPr="00F40F4B">
                        <w:rPr>
                          <w:rFonts w:ascii="Helvetica Neue" w:eastAsia="Times New Roman" w:hAnsi="Helvetica Neue" w:cs="Times New Roman"/>
                          <w:color w:val="000000" w:themeColor="text1"/>
                          <w:sz w:val="28"/>
                          <w:szCs w:val="28"/>
                          <w:lang w:eastAsia="en-GB"/>
                        </w:rPr>
                        <w:t xml:space="preserve"> teaching and wealth of knowledge in various dance genres further emphasises her commitment to performing arts. </w:t>
                      </w:r>
                    </w:p>
                    <w:p w14:paraId="6F93384F" w14:textId="77777777" w:rsidR="00F40F4B" w:rsidRDefault="00F40F4B" w:rsidP="00F40F4B"/>
                    <w:p w14:paraId="7DE42E00" w14:textId="77777777" w:rsidR="00F40F4B" w:rsidRDefault="00F40F4B" w:rsidP="00F40F4B">
                      <w:r w:rsidRPr="00F40F4B">
                        <w:rPr>
                          <w:rFonts w:ascii="Helvetica Neue" w:eastAsia="Times New Roman" w:hAnsi="Helvetica Neue" w:cs="Times New Roman"/>
                          <w:color w:val="000000" w:themeColor="text1"/>
                          <w:sz w:val="28"/>
                          <w:szCs w:val="28"/>
                          <w:lang w:eastAsia="en-GB"/>
                        </w:rPr>
                        <w:t>It's commendable that Belinda places importance on more than just technical proficiency in dance.</w:t>
                      </w:r>
                    </w:p>
                  </w:txbxContent>
                </v:textbox>
              </v:shape>
            </w:pict>
          </mc:Fallback>
        </mc:AlternateContent>
      </w: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2" behindDoc="0" locked="0" layoutInCell="1" allowOverlap="1" wp14:anchorId="6211E0C6" wp14:editId="4C9BF1AC">
                <wp:simplePos x="0" y="0"/>
                <wp:positionH relativeFrom="column">
                  <wp:posOffset>2743200</wp:posOffset>
                </wp:positionH>
                <wp:positionV relativeFrom="paragraph">
                  <wp:posOffset>723900</wp:posOffset>
                </wp:positionV>
                <wp:extent cx="4269105" cy="4178300"/>
                <wp:effectExtent l="0" t="0" r="0" b="0"/>
                <wp:wrapNone/>
                <wp:docPr id="1293264940" name="Text Box 3"/>
                <wp:cNvGraphicFramePr/>
                <a:graphic xmlns:a="http://schemas.openxmlformats.org/drawingml/2006/main">
                  <a:graphicData uri="http://schemas.microsoft.com/office/word/2010/wordprocessingShape">
                    <wps:wsp>
                      <wps:cNvSpPr txBox="1"/>
                      <wps:spPr>
                        <a:xfrm>
                          <a:off x="0" y="0"/>
                          <a:ext cx="4269105" cy="4178300"/>
                        </a:xfrm>
                        <a:prstGeom prst="rect">
                          <a:avLst/>
                        </a:prstGeom>
                        <a:solidFill>
                          <a:schemeClr val="lt1"/>
                        </a:solidFill>
                        <a:ln w="6350">
                          <a:noFill/>
                        </a:ln>
                      </wps:spPr>
                      <wps:txbx>
                        <w:txbxContent>
                          <w:p w14:paraId="47F1714A" w14:textId="77777777" w:rsid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color w:val="0071BA"/>
                                <w:sz w:val="40"/>
                                <w:szCs w:val="40"/>
                                <w:lang w:eastAsia="en-GB"/>
                              </w:rPr>
                              <w:t>Examiner Bio.</w:t>
                            </w:r>
                          </w:p>
                          <w:p w14:paraId="129AEAFB" w14:textId="77777777" w:rsid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p>
                          <w:p w14:paraId="60D8DFB1" w14:textId="6BC57EB6" w:rsidR="00F40F4B" w:rsidRP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sidRPr="00F40F4B">
                              <w:rPr>
                                <w:rFonts w:ascii="Helvetica Neue" w:eastAsia="Times New Roman" w:hAnsi="Helvetica Neue" w:cs="Times New Roman"/>
                                <w:color w:val="000000" w:themeColor="text1"/>
                                <w:sz w:val="28"/>
                                <w:szCs w:val="28"/>
                                <w:lang w:eastAsia="en-GB"/>
                              </w:rPr>
                              <w:t>Belinda is a dedicated and caring examiner who is committed to creating a positive and nurturing environment to students on their exam day. Her focus on the "little things" suggests that she pays attention to the details and nuances of each child's experience, aiming to provide a personalised and supportive atmosphere.</w:t>
                            </w:r>
                          </w:p>
                          <w:p w14:paraId="7B0A7079" w14:textId="120D0669" w:rsidR="00F40F4B" w:rsidRPr="00F40F4B" w:rsidRDefault="00F40F4B" w:rsidP="00F40F4B">
                            <w:pPr>
                              <w:contextualSpacing/>
                              <w:textAlignment w:val="baseline"/>
                              <w:outlineLvl w:val="2"/>
                              <w:rPr>
                                <w:rFonts w:ascii="Helvetica Neue" w:eastAsia="Times New Roman" w:hAnsi="Helvetica Neue" w:cs="Times New Roman"/>
                                <w:b/>
                                <w:bCs/>
                                <w:color w:val="0071BA"/>
                                <w:sz w:val="28"/>
                                <w:szCs w:val="28"/>
                                <w:lang w:eastAsia="en-GB"/>
                              </w:rPr>
                            </w:pPr>
                          </w:p>
                          <w:p w14:paraId="5A89D6BB" w14:textId="77777777" w:rsidR="00F40F4B" w:rsidRPr="00F40F4B" w:rsidRDefault="00F40F4B" w:rsidP="00F40F4B">
                            <w:pPr>
                              <w:contextualSpacing/>
                              <w:textAlignment w:val="baseline"/>
                              <w:outlineLvl w:val="2"/>
                              <w:rPr>
                                <w:rFonts w:ascii="Helvetica Neue" w:eastAsia="Times New Roman" w:hAnsi="Helvetica Neue" w:cs="Times New Roman"/>
                                <w:color w:val="000000" w:themeColor="text1"/>
                                <w:sz w:val="28"/>
                                <w:szCs w:val="28"/>
                                <w:lang w:eastAsia="en-GB"/>
                              </w:rPr>
                            </w:pPr>
                            <w:r w:rsidRPr="00F40F4B">
                              <w:rPr>
                                <w:rFonts w:ascii="Helvetica Neue" w:eastAsia="Times New Roman" w:hAnsi="Helvetica Neue" w:cs="Times New Roman"/>
                                <w:color w:val="000000" w:themeColor="text1"/>
                                <w:sz w:val="28"/>
                                <w:szCs w:val="28"/>
                                <w:lang w:eastAsia="en-GB"/>
                              </w:rPr>
                              <w:t xml:space="preserve">Her passion for </w:t>
                            </w:r>
                            <w:proofErr w:type="gramStart"/>
                            <w:r w:rsidRPr="00F40F4B">
                              <w:rPr>
                                <w:rFonts w:ascii="Helvetica Neue" w:eastAsia="Times New Roman" w:hAnsi="Helvetica Neue" w:cs="Times New Roman"/>
                                <w:color w:val="000000" w:themeColor="text1"/>
                                <w:sz w:val="28"/>
                                <w:szCs w:val="28"/>
                                <w:lang w:eastAsia="en-GB"/>
                              </w:rPr>
                              <w:t>examining,</w:t>
                            </w:r>
                            <w:proofErr w:type="gramEnd"/>
                            <w:r w:rsidRPr="00F40F4B">
                              <w:rPr>
                                <w:rFonts w:ascii="Helvetica Neue" w:eastAsia="Times New Roman" w:hAnsi="Helvetica Neue" w:cs="Times New Roman"/>
                                <w:color w:val="000000" w:themeColor="text1"/>
                                <w:sz w:val="28"/>
                                <w:szCs w:val="28"/>
                                <w:lang w:eastAsia="en-GB"/>
                              </w:rPr>
                              <w:t xml:space="preserve"> teaching and wealth of knowledge in various dance genres further emphasises her commitment to performing arts. </w:t>
                            </w:r>
                          </w:p>
                          <w:p w14:paraId="070107FC" w14:textId="37393DD9" w:rsidR="00F40F4B" w:rsidRDefault="00F40F4B">
                            <w:r w:rsidRPr="00F40F4B">
                              <w:rPr>
                                <w:rFonts w:ascii="Helvetica Neue" w:eastAsia="Times New Roman" w:hAnsi="Helvetica Neue" w:cs="Times New Roman"/>
                                <w:color w:val="000000" w:themeColor="text1"/>
                                <w:sz w:val="28"/>
                                <w:szCs w:val="28"/>
                                <w:lang w:eastAsia="en-GB"/>
                              </w:rPr>
                              <w:t>It's commendable that Belinda places importance on more than just technical proficiency in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0C6" id="_x0000_s1027" type="#_x0000_t202" style="position:absolute;margin-left:3in;margin-top:57pt;width:336.15pt;height:3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" fillcolor="white [3201]" stroked="f" strokeweight=".5pt">
                <v:textbox>
                  <w:txbxContent>
                    <w:p w14:paraId="47F1714A" w14:textId="77777777" w:rsid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color w:val="0071BA"/>
                          <w:sz w:val="40"/>
                          <w:szCs w:val="40"/>
                          <w:lang w:eastAsia="en-GB"/>
                        </w:rPr>
                        <w:t>Examiner Bio.</w:t>
                      </w:r>
                    </w:p>
                    <w:p w14:paraId="129AEAFB" w14:textId="77777777" w:rsid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p>
                    <w:p w14:paraId="60D8DFB1" w14:textId="6BC57EB6" w:rsidR="00F40F4B" w:rsidRPr="00F40F4B" w:rsidRDefault="00F40F4B" w:rsidP="00F40F4B">
                      <w:pPr>
                        <w:contextualSpacing/>
                        <w:textAlignment w:val="baseline"/>
                        <w:outlineLvl w:val="2"/>
                        <w:rPr>
                          <w:rFonts w:ascii="Helvetica Neue" w:eastAsia="Times New Roman" w:hAnsi="Helvetica Neue" w:cs="Times New Roman"/>
                          <w:b/>
                          <w:bCs/>
                          <w:color w:val="0071BA"/>
                          <w:sz w:val="40"/>
                          <w:szCs w:val="40"/>
                          <w:lang w:eastAsia="en-GB"/>
                        </w:rPr>
                      </w:pPr>
                      <w:r w:rsidRPr="00F40F4B">
                        <w:rPr>
                          <w:rFonts w:ascii="Helvetica Neue" w:eastAsia="Times New Roman" w:hAnsi="Helvetica Neue" w:cs="Times New Roman"/>
                          <w:color w:val="000000" w:themeColor="text1"/>
                          <w:sz w:val="28"/>
                          <w:szCs w:val="28"/>
                          <w:lang w:eastAsia="en-GB"/>
                        </w:rPr>
                        <w:t>Belinda is a dedicated and caring examiner who is committed to creating a positive and nurturing environment to students on their exam day. Her focus on the "little things" suggests that she pays attention to the details and nuances of each child's experience, aiming to provide a personalised and supportive atmosphere.</w:t>
                      </w:r>
                    </w:p>
                    <w:p w14:paraId="7B0A7079" w14:textId="120D0669" w:rsidR="00F40F4B" w:rsidRPr="00F40F4B" w:rsidRDefault="00F40F4B" w:rsidP="00F40F4B">
                      <w:pPr>
                        <w:contextualSpacing/>
                        <w:textAlignment w:val="baseline"/>
                        <w:outlineLvl w:val="2"/>
                        <w:rPr>
                          <w:rFonts w:ascii="Helvetica Neue" w:eastAsia="Times New Roman" w:hAnsi="Helvetica Neue" w:cs="Times New Roman"/>
                          <w:b/>
                          <w:bCs/>
                          <w:color w:val="0071BA"/>
                          <w:sz w:val="28"/>
                          <w:szCs w:val="28"/>
                          <w:lang w:eastAsia="en-GB"/>
                        </w:rPr>
                      </w:pPr>
                    </w:p>
                    <w:p w14:paraId="5A89D6BB" w14:textId="77777777" w:rsidR="00F40F4B" w:rsidRPr="00F40F4B" w:rsidRDefault="00F40F4B" w:rsidP="00F40F4B">
                      <w:pPr>
                        <w:contextualSpacing/>
                        <w:textAlignment w:val="baseline"/>
                        <w:outlineLvl w:val="2"/>
                        <w:rPr>
                          <w:rFonts w:ascii="Helvetica Neue" w:eastAsia="Times New Roman" w:hAnsi="Helvetica Neue" w:cs="Times New Roman"/>
                          <w:color w:val="000000" w:themeColor="text1"/>
                          <w:sz w:val="28"/>
                          <w:szCs w:val="28"/>
                          <w:lang w:eastAsia="en-GB"/>
                        </w:rPr>
                      </w:pPr>
                      <w:r w:rsidRPr="00F40F4B">
                        <w:rPr>
                          <w:rFonts w:ascii="Helvetica Neue" w:eastAsia="Times New Roman" w:hAnsi="Helvetica Neue" w:cs="Times New Roman"/>
                          <w:color w:val="000000" w:themeColor="text1"/>
                          <w:sz w:val="28"/>
                          <w:szCs w:val="28"/>
                          <w:lang w:eastAsia="en-GB"/>
                        </w:rPr>
                        <w:t xml:space="preserve">Her passion for </w:t>
                      </w:r>
                      <w:proofErr w:type="gramStart"/>
                      <w:r w:rsidRPr="00F40F4B">
                        <w:rPr>
                          <w:rFonts w:ascii="Helvetica Neue" w:eastAsia="Times New Roman" w:hAnsi="Helvetica Neue" w:cs="Times New Roman"/>
                          <w:color w:val="000000" w:themeColor="text1"/>
                          <w:sz w:val="28"/>
                          <w:szCs w:val="28"/>
                          <w:lang w:eastAsia="en-GB"/>
                        </w:rPr>
                        <w:t>examining,</w:t>
                      </w:r>
                      <w:proofErr w:type="gramEnd"/>
                      <w:r w:rsidRPr="00F40F4B">
                        <w:rPr>
                          <w:rFonts w:ascii="Helvetica Neue" w:eastAsia="Times New Roman" w:hAnsi="Helvetica Neue" w:cs="Times New Roman"/>
                          <w:color w:val="000000" w:themeColor="text1"/>
                          <w:sz w:val="28"/>
                          <w:szCs w:val="28"/>
                          <w:lang w:eastAsia="en-GB"/>
                        </w:rPr>
                        <w:t xml:space="preserve"> teaching and wealth of knowledge in various dance genres further emphasises her commitment to performing arts. </w:t>
                      </w:r>
                    </w:p>
                    <w:p w14:paraId="070107FC" w14:textId="37393DD9" w:rsidR="00F40F4B" w:rsidRDefault="00F40F4B">
                      <w:r w:rsidRPr="00F40F4B">
                        <w:rPr>
                          <w:rFonts w:ascii="Helvetica Neue" w:eastAsia="Times New Roman" w:hAnsi="Helvetica Neue" w:cs="Times New Roman"/>
                          <w:color w:val="000000" w:themeColor="text1"/>
                          <w:sz w:val="28"/>
                          <w:szCs w:val="28"/>
                          <w:lang w:eastAsia="en-GB"/>
                        </w:rPr>
                        <w:t>It's commendable that Belinda places importance on more than just technical proficiency in dance.</w:t>
                      </w:r>
                    </w:p>
                  </w:txbxContent>
                </v:textbox>
              </v:shape>
            </w:pict>
          </mc:Fallback>
        </mc:AlternateContent>
      </w:r>
      <w:r w:rsidR="00F40F4B">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1" behindDoc="0" locked="0" layoutInCell="1" allowOverlap="1" wp14:anchorId="2FD243F1" wp14:editId="7B30FB53">
                <wp:simplePos x="0" y="0"/>
                <wp:positionH relativeFrom="margin">
                  <wp:posOffset>-139700</wp:posOffset>
                </wp:positionH>
                <wp:positionV relativeFrom="margin">
                  <wp:posOffset>546100</wp:posOffset>
                </wp:positionV>
                <wp:extent cx="7152005" cy="4521200"/>
                <wp:effectExtent l="0" t="0" r="0" b="0"/>
                <wp:wrapSquare wrapText="right"/>
                <wp:docPr id="1445341206" name="Text Box 1"/>
                <wp:cNvGraphicFramePr/>
                <a:graphic xmlns:a="http://schemas.openxmlformats.org/drawingml/2006/main">
                  <a:graphicData uri="http://schemas.microsoft.com/office/word/2010/wordprocessingShape">
                    <wps:wsp>
                      <wps:cNvSpPr txBox="1"/>
                      <wps:spPr>
                        <a:xfrm>
                          <a:off x="0" y="0"/>
                          <a:ext cx="7152005" cy="4521200"/>
                        </a:xfrm>
                        <a:prstGeom prst="rect">
                          <a:avLst/>
                        </a:prstGeom>
                        <a:solidFill>
                          <a:schemeClr val="lt1"/>
                        </a:solidFill>
                        <a:ln w="6350">
                          <a:noFill/>
                        </a:ln>
                      </wps:spPr>
                      <wps:txbx>
                        <w:txbxContent>
                          <w:p w14:paraId="3A090102" w14:textId="18BB95AE" w:rsidR="002760CA" w:rsidRDefault="00F40F4B" w:rsidP="00533C15">
                            <w:pPr>
                              <w:textAlignment w:val="baseline"/>
                              <w:outlineLvl w:val="2"/>
                              <w:rPr>
                                <w:rFonts w:ascii="Helvetica Neue" w:hAnsi="Helvetica Neue" w:cs="Arial"/>
                                <w:color w:val="000000"/>
                                <w:shd w:val="clear" w:color="auto" w:fill="FFFFFF"/>
                              </w:rPr>
                            </w:pPr>
                            <w:r>
                              <w:rPr>
                                <w:noProof/>
                              </w:rPr>
                              <w:drawing>
                                <wp:inline distT="0" distB="0" distL="0" distR="0" wp14:anchorId="6F69FC24" wp14:editId="093FA599">
                                  <wp:extent cx="2679700" cy="4156622"/>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69139" cy="4295355"/>
                                          </a:xfrm>
                                          <a:prstGeom prst="rect">
                                            <a:avLst/>
                                          </a:prstGeom>
                                        </pic:spPr>
                                      </pic:pic>
                                    </a:graphicData>
                                  </a:graphic>
                                </wp:inline>
                              </w:drawing>
                            </w:r>
                          </w:p>
                          <w:p w14:paraId="1EADF6B4" w14:textId="6DDF0523" w:rsidR="002D5C04" w:rsidRDefault="00711E53" w:rsidP="00533C15">
                            <w:pPr>
                              <w:textAlignment w:val="baseline"/>
                              <w:outlineLvl w:val="2"/>
                            </w:pPr>
                            <w:r w:rsidRPr="00087A42">
                              <w:rPr>
                                <w:rFonts w:ascii="Helvetica Neue" w:hAnsi="Helvetica Neue" w:cs="Arial"/>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8" type="#_x0000_t202" style="position:absolute;margin-left:-11pt;margin-top:43pt;width:563.15pt;height:35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" fillcolor="white [3201]" stroked="f" strokeweight=".5pt">
                <v:textbox>
                  <w:txbxContent>
                    <w:p w14:paraId="3A090102" w14:textId="18BB95AE" w:rsidR="002760CA" w:rsidRDefault="00F40F4B" w:rsidP="00533C15">
                      <w:pPr>
                        <w:textAlignment w:val="baseline"/>
                        <w:outlineLvl w:val="2"/>
                        <w:rPr>
                          <w:rFonts w:ascii="Helvetica Neue" w:hAnsi="Helvetica Neue" w:cs="Arial"/>
                          <w:color w:val="000000"/>
                          <w:shd w:val="clear" w:color="auto" w:fill="FFFFFF"/>
                        </w:rPr>
                      </w:pPr>
                      <w:r>
                        <w:rPr>
                          <w:noProof/>
                        </w:rPr>
                        <w:drawing>
                          <wp:inline distT="0" distB="0" distL="0" distR="0" wp14:anchorId="6F69FC24" wp14:editId="093FA599">
                            <wp:extent cx="2679700" cy="4156622"/>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69139" cy="4295355"/>
                                    </a:xfrm>
                                    <a:prstGeom prst="rect">
                                      <a:avLst/>
                                    </a:prstGeom>
                                  </pic:spPr>
                                </pic:pic>
                              </a:graphicData>
                            </a:graphic>
                          </wp:inline>
                        </w:drawing>
                      </w:r>
                    </w:p>
                    <w:p w14:paraId="1EADF6B4" w14:textId="6DDF0523" w:rsidR="002D5C04" w:rsidRDefault="00711E53" w:rsidP="00533C15">
                      <w:pPr>
                        <w:textAlignment w:val="baseline"/>
                        <w:outlineLvl w:val="2"/>
                      </w:pPr>
                      <w:r w:rsidRPr="00087A42">
                        <w:rPr>
                          <w:rFonts w:ascii="Helvetica Neue" w:hAnsi="Helvetica Neue" w:cs="Arial"/>
                          <w:color w:val="000000"/>
                          <w:shd w:val="clear" w:color="auto" w:fill="FFFFFF"/>
                        </w:rPr>
                        <w:t xml:space="preserve"> </w:t>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0"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328BA9B1"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DD7044">
                              <w:rPr>
                                <w:rFonts w:ascii="Helvetica Neue" w:hAnsi="Helvetica Neue"/>
                                <w:b/>
                                <w:bCs/>
                                <w:sz w:val="60"/>
                                <w:szCs w:val="60"/>
                              </w:rPr>
                              <w:t xml:space="preserve">s </w:t>
                            </w:r>
                            <w:proofErr w:type="spellStart"/>
                            <w:r w:rsidR="00ED31FA">
                              <w:rPr>
                                <w:rFonts w:ascii="Helvetica Neue" w:hAnsi="Helvetica Neue"/>
                                <w:b/>
                                <w:bCs/>
                                <w:sz w:val="60"/>
                                <w:szCs w:val="60"/>
                              </w:rPr>
                              <w:t>Kawalek</w:t>
                            </w:r>
                            <w:proofErr w:type="spellEnd"/>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9" style="position:absolute;margin-left:-35.1pt;margin-top:-35.1pt;width:593.55pt;height: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" fillcolor="#4472c4 [3204]" strokecolor="#4472c4 [3204]" strokeweight="1pt">
                <v:textbox>
                  <w:txbxContent>
                    <w:p w14:paraId="0E27A6DE" w14:textId="328BA9B1"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DD7044">
                        <w:rPr>
                          <w:rFonts w:ascii="Helvetica Neue" w:hAnsi="Helvetica Neue"/>
                          <w:b/>
                          <w:bCs/>
                          <w:sz w:val="60"/>
                          <w:szCs w:val="60"/>
                        </w:rPr>
                        <w:t xml:space="preserve">s </w:t>
                      </w:r>
                      <w:proofErr w:type="spellStart"/>
                      <w:r w:rsidR="00ED31FA">
                        <w:rPr>
                          <w:rFonts w:ascii="Helvetica Neue" w:hAnsi="Helvetica Neue"/>
                          <w:b/>
                          <w:bCs/>
                          <w:sz w:val="60"/>
                          <w:szCs w:val="60"/>
                        </w:rPr>
                        <w:t>Kawalek</w:t>
                      </w:r>
                      <w:proofErr w:type="spellEnd"/>
                      <w:r w:rsidR="006E5657" w:rsidRPr="003D2FE6">
                        <w:rPr>
                          <w:rFonts w:ascii="Helvetica Neue" w:hAnsi="Helvetica Neue"/>
                          <w:b/>
                          <w:bCs/>
                          <w:sz w:val="60"/>
                          <w:szCs w:val="60"/>
                        </w:rPr>
                        <w:t>.</w:t>
                      </w:r>
                    </w:p>
                  </w:txbxContent>
                </v:textbox>
              </v:rect>
            </w:pict>
          </mc:Fallback>
        </mc:AlternateContent>
      </w:r>
    </w:p>
    <w:p w14:paraId="46C462C6" w14:textId="3EFAAD4E"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7B100F09" w14:textId="3AE898FD"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3DACDEF2" w14:textId="77777777"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75B02C1E" w14:textId="77777777"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53E0D3F4" w14:textId="77777777"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7421F785" w14:textId="77777777"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78F97D57" w14:textId="77777777" w:rsidR="00F40F4B" w:rsidRDefault="00F40F4B" w:rsidP="00943F33">
      <w:pPr>
        <w:contextualSpacing/>
        <w:textAlignment w:val="baseline"/>
        <w:outlineLvl w:val="2"/>
        <w:rPr>
          <w:rFonts w:ascii="Helvetica Neue" w:eastAsia="Times New Roman" w:hAnsi="Helvetica Neue" w:cs="Times New Roman"/>
          <w:color w:val="000000" w:themeColor="text1"/>
          <w:sz w:val="28"/>
          <w:szCs w:val="28"/>
          <w:lang w:eastAsia="en-GB"/>
        </w:rPr>
      </w:pPr>
    </w:p>
    <w:p w14:paraId="3DB0D41D" w14:textId="77777777"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2B2AEB96" w14:textId="49CB1566" w:rsidR="00F40F4B" w:rsidRPr="00943F33" w:rsidRDefault="00F40F4B" w:rsidP="00F40F4B">
      <w:pPr>
        <w:tabs>
          <w:tab w:val="left" w:pos="1060"/>
        </w:tabs>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p>
    <w:p w14:paraId="289CA865" w14:textId="77777777" w:rsidR="00F40F4B" w:rsidRPr="00AE0150" w:rsidRDefault="00F40F4B" w:rsidP="00F40F4B">
      <w:pPr>
        <w:spacing w:before="90" w:line="0" w:lineRule="auto"/>
        <w:ind w:left="1740"/>
        <w:textAlignment w:val="baseline"/>
        <w:rPr>
          <w:rFonts w:ascii="Helvetica Neue" w:eastAsia="Times New Roman" w:hAnsi="Helvetica Neue" w:cs="Times New Roman"/>
          <w:color w:val="1C1C1C"/>
          <w:lang w:eastAsia="en-GB"/>
        </w:rPr>
      </w:pPr>
    </w:p>
    <w:p w14:paraId="1CF4E86F" w14:textId="77777777" w:rsidR="00F40F4B" w:rsidRPr="00086C75" w:rsidRDefault="00F40F4B" w:rsidP="00F40F4B">
      <w:pPr>
        <w:pStyle w:val="ListParagraph"/>
        <w:numPr>
          <w:ilvl w:val="0"/>
          <w:numId w:val="3"/>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Stringent Hygiene procedures followed with all preparation of meals and refreshments</w:t>
      </w:r>
    </w:p>
    <w:p w14:paraId="7A85B792" w14:textId="77777777" w:rsidR="00F40F4B" w:rsidRPr="00086C75" w:rsidRDefault="00F40F4B" w:rsidP="00F40F4B">
      <w:pPr>
        <w:pStyle w:val="ListParagraph"/>
        <w:numPr>
          <w:ilvl w:val="0"/>
          <w:numId w:val="3"/>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Cutlery to be supplied with all meals including serviettes</w:t>
      </w:r>
    </w:p>
    <w:p w14:paraId="5C7E9DC3" w14:textId="77777777"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760301A5" w14:textId="77777777"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2F92EE21" w14:textId="77777777"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78E9C9EE" w14:textId="0438E809"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60290" behindDoc="0" locked="0" layoutInCell="1" allowOverlap="1" wp14:anchorId="3E934D40" wp14:editId="7DEFEE88">
                <wp:simplePos x="0" y="0"/>
                <wp:positionH relativeFrom="column">
                  <wp:posOffset>-444500</wp:posOffset>
                </wp:positionH>
                <wp:positionV relativeFrom="paragraph">
                  <wp:posOffset>-445135</wp:posOffset>
                </wp:positionV>
                <wp:extent cx="7538225" cy="833120"/>
                <wp:effectExtent l="0" t="0" r="18415" b="17780"/>
                <wp:wrapNone/>
                <wp:docPr id="10578124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2CC0C0" w14:textId="77777777" w:rsidR="00ED31FA" w:rsidRPr="003D2FE6" w:rsidRDefault="00ED31FA" w:rsidP="00ED31FA">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Pr>
                                <w:rFonts w:ascii="Helvetica Neue" w:hAnsi="Helvetica Neue"/>
                                <w:b/>
                                <w:bCs/>
                                <w:sz w:val="60"/>
                                <w:szCs w:val="60"/>
                              </w:rPr>
                              <w:t xml:space="preserve">s </w:t>
                            </w:r>
                            <w:proofErr w:type="spellStart"/>
                            <w:r>
                              <w:rPr>
                                <w:rFonts w:ascii="Helvetica Neue" w:hAnsi="Helvetica Neue"/>
                                <w:b/>
                                <w:bCs/>
                                <w:sz w:val="60"/>
                                <w:szCs w:val="60"/>
                              </w:rPr>
                              <w:t>Kawalek</w:t>
                            </w:r>
                            <w:proofErr w:type="spellEnd"/>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34D40" id="_x0000_s1030" style="position:absolute;margin-left:-35pt;margin-top:-35.05pt;width:593.55pt;height:65.6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" fillcolor="#4472c4 [3204]" strokecolor="#4472c4 [3204]" strokeweight="1pt">
                <v:textbox>
                  <w:txbxContent>
                    <w:p w14:paraId="462CC0C0" w14:textId="77777777" w:rsidR="00ED31FA" w:rsidRPr="003D2FE6" w:rsidRDefault="00ED31FA" w:rsidP="00ED31FA">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Pr>
                          <w:rFonts w:ascii="Helvetica Neue" w:hAnsi="Helvetica Neue"/>
                          <w:b/>
                          <w:bCs/>
                          <w:sz w:val="60"/>
                          <w:szCs w:val="60"/>
                        </w:rPr>
                        <w:t xml:space="preserve">s </w:t>
                      </w:r>
                      <w:proofErr w:type="spellStart"/>
                      <w:r>
                        <w:rPr>
                          <w:rFonts w:ascii="Helvetica Neue" w:hAnsi="Helvetica Neue"/>
                          <w:b/>
                          <w:bCs/>
                          <w:sz w:val="60"/>
                          <w:szCs w:val="60"/>
                        </w:rPr>
                        <w:t>Kawalek</w:t>
                      </w:r>
                      <w:proofErr w:type="spellEnd"/>
                      <w:r w:rsidRPr="003D2FE6">
                        <w:rPr>
                          <w:rFonts w:ascii="Helvetica Neue" w:hAnsi="Helvetica Neue"/>
                          <w:b/>
                          <w:bCs/>
                          <w:sz w:val="60"/>
                          <w:szCs w:val="60"/>
                        </w:rPr>
                        <w:t>.</w:t>
                      </w:r>
                    </w:p>
                  </w:txbxContent>
                </v:textbox>
              </v:rect>
            </w:pict>
          </mc:Fallback>
        </mc:AlternateContent>
      </w:r>
    </w:p>
    <w:p w14:paraId="31F041F1" w14:textId="30160EB2" w:rsidR="00F40F4B" w:rsidRDefault="00F40F4B" w:rsidP="00943F33">
      <w:pPr>
        <w:contextualSpacing/>
        <w:textAlignment w:val="baseline"/>
        <w:outlineLvl w:val="2"/>
        <w:rPr>
          <w:rFonts w:ascii="Helvetica Neue" w:eastAsia="Times New Roman" w:hAnsi="Helvetica Neue" w:cs="Times New Roman"/>
          <w:b/>
          <w:bCs/>
          <w:color w:val="0071BA"/>
          <w:sz w:val="40"/>
          <w:szCs w:val="40"/>
          <w:lang w:eastAsia="en-GB"/>
        </w:rPr>
      </w:pPr>
    </w:p>
    <w:p w14:paraId="59B40282" w14:textId="440A2C7A" w:rsidR="00943F33" w:rsidRPr="00AE0150" w:rsidRDefault="00943F33" w:rsidP="00943F33">
      <w:pPr>
        <w:contextualSpacing/>
        <w:textAlignment w:val="baseline"/>
        <w:outlineLvl w:val="2"/>
        <w:rPr>
          <w:rFonts w:ascii="Helvetica Neue" w:eastAsia="Times New Roman" w:hAnsi="Helvetica Neue" w:cs="Times New Roman"/>
          <w:color w:val="1C1C1C"/>
          <w:lang w:eastAsia="en-GB"/>
        </w:rPr>
      </w:pPr>
      <w:r w:rsidRPr="00AE0150">
        <w:rPr>
          <w:rFonts w:ascii="Helvetica Neue" w:eastAsia="Times New Roman" w:hAnsi="Helvetica Neue" w:cs="Times New Roman"/>
          <w:b/>
          <w:bCs/>
          <w:color w:val="0071BA"/>
          <w:sz w:val="40"/>
          <w:szCs w:val="40"/>
          <w:lang w:eastAsia="en-GB"/>
        </w:rPr>
        <w:t>Examiner table requirements</w:t>
      </w:r>
      <w:r>
        <w:rPr>
          <w:rFonts w:ascii="Helvetica Neue" w:eastAsia="Times New Roman" w:hAnsi="Helvetica Neue" w:cs="Times New Roman"/>
          <w:b/>
          <w:bCs/>
          <w:color w:val="0071BA"/>
          <w:sz w:val="40"/>
          <w:szCs w:val="40"/>
          <w:lang w:eastAsia="en-GB"/>
        </w:rPr>
        <w:t>.</w:t>
      </w:r>
    </w:p>
    <w:p w14:paraId="69D10CF7" w14:textId="77777777" w:rsidR="00943F33" w:rsidRPr="00AE0150" w:rsidRDefault="00943F33" w:rsidP="00943F33">
      <w:pPr>
        <w:spacing w:before="90" w:line="0" w:lineRule="auto"/>
        <w:textAlignment w:val="baseline"/>
        <w:rPr>
          <w:rFonts w:ascii="Helvetica Neue" w:eastAsia="Times New Roman" w:hAnsi="Helvetica Neue" w:cs="Times New Roman"/>
          <w:color w:val="1C1C1C"/>
          <w:lang w:eastAsia="en-GB"/>
        </w:rPr>
      </w:pPr>
    </w:p>
    <w:p w14:paraId="13EB5479" w14:textId="6799280F"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Bottled water and a glass on the table</w:t>
      </w:r>
    </w:p>
    <w:p w14:paraId="46145948" w14:textId="4A9A67D2"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Hand Sanitiser</w:t>
      </w:r>
    </w:p>
    <w:p w14:paraId="15B20942" w14:textId="77777777"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Tissues</w:t>
      </w:r>
    </w:p>
    <w:p w14:paraId="6A19E43E" w14:textId="6C305D2B"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Tablecloth </w:t>
      </w:r>
    </w:p>
    <w:p w14:paraId="7E56125C" w14:textId="1E7893EC"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Small rubbish bin under the table </w:t>
      </w:r>
    </w:p>
    <w:p w14:paraId="470B4C95" w14:textId="5521DF96"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An extension lead should be available for Examiners using laptops</w:t>
      </w:r>
    </w:p>
    <w:p w14:paraId="1785BF08" w14:textId="66DCE731"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Teachers MUST provide the Examiner/s with a suitable chair (supporting back is recommended) </w:t>
      </w:r>
    </w:p>
    <w:p w14:paraId="5CD1F25A" w14:textId="62184993" w:rsidR="00943F33" w:rsidRPr="00086C75" w:rsidRDefault="00943F33" w:rsidP="00943F33">
      <w:pPr>
        <w:pStyle w:val="ListParagraph"/>
        <w:numPr>
          <w:ilvl w:val="0"/>
          <w:numId w:val="4"/>
        </w:numPr>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000000"/>
          <w:sz w:val="28"/>
          <w:szCs w:val="28"/>
          <w:lang w:eastAsia="en-GB"/>
        </w:rPr>
        <w:t>It is important to ensure the Examiner is comfortable in all climates, this may require additional heating or fans</w:t>
      </w:r>
    </w:p>
    <w:p w14:paraId="4EAC2EC3" w14:textId="22977D5A" w:rsidR="00943F33" w:rsidRDefault="00943F33" w:rsidP="00A611CD">
      <w:pPr>
        <w:pStyle w:val="ListParagraph"/>
        <w:textAlignment w:val="baseline"/>
        <w:rPr>
          <w:rFonts w:ascii="Helvetica Neue" w:hAnsi="Helvetica Neue" w:cs="Arial"/>
          <w:color w:val="000000"/>
          <w:sz w:val="24"/>
          <w:szCs w:val="24"/>
          <w:shd w:val="clear" w:color="auto" w:fill="FFFFFF"/>
        </w:rPr>
      </w:pPr>
    </w:p>
    <w:p w14:paraId="0451C964" w14:textId="77777777" w:rsidR="00943F33" w:rsidRPr="00AE0150" w:rsidRDefault="00943F33" w:rsidP="00943F33">
      <w:pPr>
        <w:spacing w:before="680"/>
        <w:textAlignment w:val="baseline"/>
        <w:outlineLvl w:val="0"/>
        <w:rPr>
          <w:rFonts w:ascii="Helvetica Neue" w:eastAsia="Times New Roman" w:hAnsi="Helvetica Neue" w:cs="Times New Roman"/>
          <w:b/>
          <w:bCs/>
          <w:color w:val="0071BA"/>
          <w:kern w:val="36"/>
          <w:sz w:val="40"/>
          <w:szCs w:val="40"/>
          <w:lang w:eastAsia="en-GB"/>
        </w:rPr>
      </w:pPr>
      <w:r w:rsidRPr="00AE0150">
        <w:rPr>
          <w:rFonts w:ascii="Helvetica Neue" w:eastAsia="Times New Roman" w:hAnsi="Helvetica Neue" w:cs="Times New Roman"/>
          <w:b/>
          <w:bCs/>
          <w:color w:val="0071BA"/>
          <w:kern w:val="36"/>
          <w:sz w:val="40"/>
          <w:szCs w:val="40"/>
          <w:lang w:eastAsia="en-GB"/>
        </w:rPr>
        <w:t>E</w:t>
      </w:r>
      <w:r>
        <w:rPr>
          <w:rFonts w:ascii="Helvetica Neue" w:eastAsia="Times New Roman" w:hAnsi="Helvetica Neue" w:cs="Times New Roman"/>
          <w:b/>
          <w:bCs/>
          <w:color w:val="0071BA"/>
          <w:kern w:val="36"/>
          <w:sz w:val="40"/>
          <w:szCs w:val="40"/>
          <w:lang w:eastAsia="en-GB"/>
        </w:rPr>
        <w:t>xaminer preferences.</w:t>
      </w:r>
    </w:p>
    <w:p w14:paraId="50A7AC1D" w14:textId="77777777" w:rsidR="00943F33" w:rsidRPr="00086C75" w:rsidRDefault="00943F33" w:rsidP="00943F33">
      <w:pPr>
        <w:pStyle w:val="ListParagraph"/>
        <w:numPr>
          <w:ilvl w:val="0"/>
          <w:numId w:val="5"/>
        </w:numPr>
        <w:spacing w:before="240"/>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b/>
          <w:bCs/>
          <w:color w:val="1C1C1C"/>
          <w:sz w:val="28"/>
          <w:szCs w:val="28"/>
          <w:lang w:eastAsia="en-GB"/>
        </w:rPr>
        <w:t>Preferred Title when examining</w:t>
      </w:r>
    </w:p>
    <w:p w14:paraId="4B82A382" w14:textId="77777777" w:rsidR="00943F33" w:rsidRPr="00086C75" w:rsidRDefault="00943F33" w:rsidP="00943F33">
      <w:pPr>
        <w:pStyle w:val="ListParagraph"/>
        <w:spacing w:before="240"/>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color w:val="1C1C1C"/>
          <w:sz w:val="28"/>
          <w:szCs w:val="28"/>
          <w:lang w:eastAsia="en-GB"/>
        </w:rPr>
        <w:t xml:space="preserve">Ms </w:t>
      </w:r>
      <w:proofErr w:type="spellStart"/>
      <w:r w:rsidRPr="00086C75">
        <w:rPr>
          <w:rFonts w:ascii="Helvetica Neue" w:eastAsia="Times New Roman" w:hAnsi="Helvetica Neue" w:cs="Times New Roman"/>
          <w:color w:val="1C1C1C"/>
          <w:sz w:val="28"/>
          <w:szCs w:val="28"/>
          <w:lang w:eastAsia="en-GB"/>
        </w:rPr>
        <w:t>Kawalek</w:t>
      </w:r>
      <w:proofErr w:type="spellEnd"/>
    </w:p>
    <w:p w14:paraId="6DC79D4C" w14:textId="77777777" w:rsidR="00943F33" w:rsidRPr="00086C75" w:rsidRDefault="00943F33" w:rsidP="00943F33">
      <w:pPr>
        <w:pStyle w:val="ListParagraph"/>
        <w:spacing w:before="240"/>
        <w:textAlignment w:val="baseline"/>
        <w:rPr>
          <w:rFonts w:ascii="Helvetica Neue" w:eastAsia="Times New Roman" w:hAnsi="Helvetica Neue" w:cs="Times New Roman"/>
          <w:color w:val="1C1C1C"/>
          <w:sz w:val="28"/>
          <w:szCs w:val="28"/>
          <w:lang w:eastAsia="en-GB"/>
        </w:rPr>
      </w:pPr>
    </w:p>
    <w:p w14:paraId="1DEA5C1B" w14:textId="77777777" w:rsidR="00943F33" w:rsidRPr="00086C75" w:rsidRDefault="00943F33" w:rsidP="00943F33">
      <w:pPr>
        <w:pStyle w:val="ListParagraph"/>
        <w:numPr>
          <w:ilvl w:val="0"/>
          <w:numId w:val="5"/>
        </w:numPr>
        <w:ind w:left="714" w:hanging="357"/>
        <w:textAlignment w:val="baseline"/>
        <w:rPr>
          <w:rFonts w:ascii="Helvetica Neue" w:eastAsia="Times New Roman" w:hAnsi="Helvetica Neue" w:cs="Times New Roman"/>
          <w:b/>
          <w:bCs/>
          <w:color w:val="1C1C1C"/>
          <w:sz w:val="28"/>
          <w:szCs w:val="28"/>
          <w:lang w:eastAsia="en-GB"/>
        </w:rPr>
      </w:pPr>
      <w:r w:rsidRPr="00086C75">
        <w:rPr>
          <w:rFonts w:ascii="Helvetica Neue" w:eastAsia="Times New Roman" w:hAnsi="Helvetica Neue" w:cs="Times New Roman"/>
          <w:b/>
          <w:bCs/>
          <w:color w:val="1C1C1C"/>
          <w:sz w:val="28"/>
          <w:szCs w:val="28"/>
          <w:lang w:eastAsia="en-GB"/>
        </w:rPr>
        <w:t>Use of Laptop in the Exam Room (</w:t>
      </w:r>
      <w:r w:rsidRPr="00086C75">
        <w:rPr>
          <w:rFonts w:ascii="Helvetica Neue" w:eastAsia="Times New Roman" w:hAnsi="Helvetica Neue" w:cs="Arial"/>
          <w:b/>
          <w:bCs/>
          <w:color w:val="000000"/>
          <w:sz w:val="28"/>
          <w:szCs w:val="28"/>
          <w:lang w:eastAsia="en-GB"/>
        </w:rPr>
        <w:t>Teacher to supply electrical lead / power board)</w:t>
      </w:r>
    </w:p>
    <w:p w14:paraId="42DC3613" w14:textId="77777777" w:rsidR="00943F33" w:rsidRPr="00086C75" w:rsidRDefault="00943F33" w:rsidP="00943F33">
      <w:pPr>
        <w:pStyle w:val="ListParagraph"/>
        <w:ind w:left="714"/>
        <w:textAlignment w:val="baseline"/>
        <w:rPr>
          <w:rFonts w:ascii="Helvetica Neue" w:eastAsia="Times New Roman" w:hAnsi="Helvetica Neue" w:cs="Arial"/>
          <w:color w:val="000000"/>
          <w:sz w:val="28"/>
          <w:szCs w:val="28"/>
          <w:lang w:eastAsia="en-GB"/>
        </w:rPr>
      </w:pPr>
      <w:r w:rsidRPr="00086C75">
        <w:rPr>
          <w:rFonts w:ascii="Helvetica Neue" w:eastAsia="Times New Roman" w:hAnsi="Helvetica Neue" w:cs="Arial"/>
          <w:color w:val="000000"/>
          <w:sz w:val="28"/>
          <w:szCs w:val="28"/>
          <w:lang w:eastAsia="en-GB"/>
        </w:rPr>
        <w:t>Yes</w:t>
      </w:r>
    </w:p>
    <w:p w14:paraId="15134E92" w14:textId="77777777" w:rsidR="00943F33" w:rsidRPr="00086C75" w:rsidRDefault="00943F33" w:rsidP="00943F33">
      <w:pPr>
        <w:pStyle w:val="ListParagraph"/>
        <w:ind w:left="714"/>
        <w:textAlignment w:val="baseline"/>
        <w:rPr>
          <w:rFonts w:ascii="Helvetica Neue" w:eastAsia="Times New Roman" w:hAnsi="Helvetica Neue" w:cs="Times New Roman"/>
          <w:color w:val="1C1C1C"/>
          <w:sz w:val="28"/>
          <w:szCs w:val="28"/>
          <w:lang w:eastAsia="en-GB"/>
        </w:rPr>
      </w:pPr>
    </w:p>
    <w:p w14:paraId="20B9FE73" w14:textId="77777777" w:rsidR="00943F33" w:rsidRPr="00086C75" w:rsidRDefault="00943F33" w:rsidP="00943F33">
      <w:pPr>
        <w:pStyle w:val="ListParagraph"/>
        <w:numPr>
          <w:ilvl w:val="0"/>
          <w:numId w:val="5"/>
        </w:numPr>
        <w:ind w:left="714" w:hanging="357"/>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b/>
          <w:bCs/>
          <w:color w:val="FF0000"/>
          <w:sz w:val="28"/>
          <w:szCs w:val="28"/>
          <w:lang w:eastAsia="en-GB"/>
        </w:rPr>
        <w:t>Allergies / Foods that cannot be eaten</w:t>
      </w:r>
    </w:p>
    <w:p w14:paraId="1A63393A" w14:textId="77777777" w:rsidR="00943F33" w:rsidRPr="00086C75" w:rsidRDefault="00943F33" w:rsidP="00943F33">
      <w:pPr>
        <w:pStyle w:val="ListParagraph"/>
        <w:ind w:left="714"/>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Arial"/>
          <w:color w:val="FF0000"/>
          <w:sz w:val="28"/>
          <w:szCs w:val="28"/>
          <w:lang w:eastAsia="en-GB"/>
        </w:rPr>
        <w:t>No allergies</w:t>
      </w:r>
    </w:p>
    <w:p w14:paraId="6B97296E" w14:textId="77777777" w:rsidR="00943F33" w:rsidRPr="00086C75" w:rsidRDefault="00943F33" w:rsidP="00943F33">
      <w:pPr>
        <w:pStyle w:val="ListParagraph"/>
        <w:rPr>
          <w:rFonts w:ascii="Helvetica Neue" w:eastAsia="Times New Roman" w:hAnsi="Helvetica Neue" w:cs="Times New Roman"/>
          <w:b/>
          <w:bCs/>
          <w:color w:val="1C1C1C"/>
          <w:sz w:val="28"/>
          <w:szCs w:val="28"/>
          <w:lang w:eastAsia="en-GB"/>
        </w:rPr>
      </w:pPr>
    </w:p>
    <w:p w14:paraId="211D461E" w14:textId="77777777" w:rsidR="00943F33" w:rsidRPr="00086C75" w:rsidRDefault="00943F33" w:rsidP="00943F33">
      <w:pPr>
        <w:pStyle w:val="ListParagraph"/>
        <w:numPr>
          <w:ilvl w:val="0"/>
          <w:numId w:val="5"/>
        </w:numPr>
        <w:ind w:left="714" w:hanging="357"/>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b/>
          <w:bCs/>
          <w:color w:val="1C1C1C"/>
          <w:sz w:val="28"/>
          <w:szCs w:val="28"/>
          <w:lang w:eastAsia="en-GB"/>
        </w:rPr>
        <w:t>Morning Tea - Preferred Beverage and Snack</w:t>
      </w:r>
    </w:p>
    <w:p w14:paraId="7B17A89D" w14:textId="77777777" w:rsidR="00943F33" w:rsidRPr="00086C75" w:rsidRDefault="00943F33" w:rsidP="00943F33">
      <w:pPr>
        <w:pStyle w:val="ListParagraph"/>
        <w:ind w:left="714"/>
        <w:textAlignment w:val="baseline"/>
        <w:rPr>
          <w:rFonts w:ascii="Helvetica Neue" w:hAnsi="Helvetica Neue" w:cs="Arial"/>
          <w:color w:val="000000"/>
          <w:sz w:val="28"/>
          <w:szCs w:val="28"/>
          <w:shd w:val="clear" w:color="auto" w:fill="FFFFFF"/>
        </w:rPr>
      </w:pPr>
      <w:r w:rsidRPr="00086C75">
        <w:rPr>
          <w:rFonts w:ascii="Helvetica Neue" w:hAnsi="Helvetica Neue" w:cs="Arial"/>
          <w:color w:val="000000"/>
          <w:sz w:val="28"/>
          <w:szCs w:val="28"/>
          <w:shd w:val="clear" w:color="auto" w:fill="FFFFFF"/>
        </w:rPr>
        <w:t>Savoury</w:t>
      </w:r>
    </w:p>
    <w:p w14:paraId="55AC8652" w14:textId="77777777" w:rsidR="00943F33" w:rsidRPr="00086C75" w:rsidRDefault="00943F33" w:rsidP="00943F33">
      <w:pPr>
        <w:pStyle w:val="ListParagraph"/>
        <w:rPr>
          <w:rFonts w:ascii="Helvetica Neue" w:eastAsia="Times New Roman" w:hAnsi="Helvetica Neue" w:cs="Times New Roman"/>
          <w:b/>
          <w:bCs/>
          <w:color w:val="1C1C1C"/>
          <w:sz w:val="28"/>
          <w:szCs w:val="28"/>
          <w:lang w:eastAsia="en-GB"/>
        </w:rPr>
      </w:pPr>
    </w:p>
    <w:p w14:paraId="56A9D839" w14:textId="77777777" w:rsidR="00943F33" w:rsidRPr="00086C75" w:rsidRDefault="00943F33" w:rsidP="00943F33">
      <w:pPr>
        <w:pStyle w:val="ListParagraph"/>
        <w:numPr>
          <w:ilvl w:val="0"/>
          <w:numId w:val="5"/>
        </w:numPr>
        <w:ind w:left="714" w:hanging="357"/>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b/>
          <w:bCs/>
          <w:color w:val="1C1C1C"/>
          <w:sz w:val="28"/>
          <w:szCs w:val="28"/>
          <w:lang w:eastAsia="en-GB"/>
        </w:rPr>
        <w:t>Lunch - Preferred Beverage and Food</w:t>
      </w:r>
    </w:p>
    <w:p w14:paraId="4CD8D3C7" w14:textId="77777777" w:rsidR="00943F33" w:rsidRPr="00086C75" w:rsidRDefault="00943F33" w:rsidP="00943F33">
      <w:pPr>
        <w:pStyle w:val="ListParagraph"/>
        <w:textAlignment w:val="baseline"/>
        <w:rPr>
          <w:rFonts w:ascii="Helvetica Neue" w:hAnsi="Helvetica Neue" w:cs="Arial"/>
          <w:color w:val="000000"/>
          <w:sz w:val="28"/>
          <w:szCs w:val="28"/>
          <w:shd w:val="clear" w:color="auto" w:fill="FFFFFF"/>
        </w:rPr>
      </w:pPr>
      <w:r w:rsidRPr="00086C75">
        <w:rPr>
          <w:rFonts w:ascii="Helvetica Neue" w:hAnsi="Helvetica Neue" w:cs="Arial"/>
          <w:color w:val="000000"/>
          <w:sz w:val="28"/>
          <w:szCs w:val="28"/>
          <w:shd w:val="clear" w:color="auto" w:fill="FFFFFF"/>
        </w:rPr>
        <w:t>No preferences</w:t>
      </w:r>
    </w:p>
    <w:p w14:paraId="354167AA" w14:textId="77777777" w:rsidR="00943F33" w:rsidRPr="00086C75" w:rsidRDefault="00943F33" w:rsidP="00943F33">
      <w:pPr>
        <w:pStyle w:val="ListParagraph"/>
        <w:rPr>
          <w:rFonts w:ascii="Helvetica Neue" w:eastAsia="Times New Roman" w:hAnsi="Helvetica Neue" w:cs="Times New Roman"/>
          <w:b/>
          <w:bCs/>
          <w:color w:val="1C1C1C"/>
          <w:sz w:val="28"/>
          <w:szCs w:val="28"/>
          <w:lang w:eastAsia="en-GB"/>
        </w:rPr>
      </w:pPr>
    </w:p>
    <w:p w14:paraId="2932AD97" w14:textId="77777777" w:rsidR="00943F33" w:rsidRPr="00086C75" w:rsidRDefault="00943F33" w:rsidP="00943F33">
      <w:pPr>
        <w:pStyle w:val="ListParagraph"/>
        <w:numPr>
          <w:ilvl w:val="0"/>
          <w:numId w:val="5"/>
        </w:numPr>
        <w:ind w:left="714" w:hanging="357"/>
        <w:textAlignment w:val="baseline"/>
        <w:rPr>
          <w:rFonts w:ascii="Helvetica Neue" w:eastAsia="Times New Roman" w:hAnsi="Helvetica Neue" w:cs="Times New Roman"/>
          <w:color w:val="1C1C1C"/>
          <w:sz w:val="28"/>
          <w:szCs w:val="28"/>
          <w:lang w:eastAsia="en-GB"/>
        </w:rPr>
      </w:pPr>
      <w:r w:rsidRPr="00086C75">
        <w:rPr>
          <w:rFonts w:ascii="Helvetica Neue" w:eastAsia="Times New Roman" w:hAnsi="Helvetica Neue" w:cs="Times New Roman"/>
          <w:b/>
          <w:bCs/>
          <w:color w:val="1C1C1C"/>
          <w:sz w:val="28"/>
          <w:szCs w:val="28"/>
          <w:lang w:eastAsia="en-GB"/>
        </w:rPr>
        <w:t>Afternoon Tea - Preferred Beverage and Snack</w:t>
      </w:r>
    </w:p>
    <w:p w14:paraId="651A1E4B" w14:textId="65DC4A02" w:rsidR="00943F33" w:rsidRPr="00086C75" w:rsidRDefault="00943F33" w:rsidP="00086C75">
      <w:pPr>
        <w:pStyle w:val="ListParagraph"/>
        <w:textAlignment w:val="baseline"/>
        <w:rPr>
          <w:rFonts w:ascii="Helvetica Neue" w:hAnsi="Helvetica Neue" w:cs="Arial"/>
          <w:color w:val="000000"/>
          <w:sz w:val="28"/>
          <w:szCs w:val="28"/>
          <w:shd w:val="clear" w:color="auto" w:fill="FFFFFF"/>
        </w:rPr>
      </w:pPr>
      <w:r w:rsidRPr="00086C75">
        <w:rPr>
          <w:rFonts w:ascii="Helvetica Neue" w:hAnsi="Helvetica Neue" w:cs="Arial"/>
          <w:color w:val="000000"/>
          <w:sz w:val="28"/>
          <w:szCs w:val="28"/>
          <w:shd w:val="clear" w:color="auto" w:fill="FFFFFF"/>
        </w:rPr>
        <w:t>Sweet</w:t>
      </w:r>
    </w:p>
    <w:sectPr w:rsidR="00943F33" w:rsidRPr="00086C75"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3"/>
  </w:num>
  <w:num w:numId="3" w16cid:durableId="1855193385">
    <w:abstractNumId w:val="1"/>
  </w:num>
  <w:num w:numId="4" w16cid:durableId="1316227140">
    <w:abstractNumId w:val="4"/>
  </w:num>
  <w:num w:numId="5" w16cid:durableId="2053189445">
    <w:abstractNumId w:val="2"/>
  </w:num>
  <w:num w:numId="6" w16cid:durableId="1907992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64F9F"/>
    <w:rsid w:val="00086C75"/>
    <w:rsid w:val="00087A42"/>
    <w:rsid w:val="000E0007"/>
    <w:rsid w:val="001320DB"/>
    <w:rsid w:val="001B3B1F"/>
    <w:rsid w:val="001C7CFB"/>
    <w:rsid w:val="00215B19"/>
    <w:rsid w:val="002525D0"/>
    <w:rsid w:val="002760CA"/>
    <w:rsid w:val="002D5C04"/>
    <w:rsid w:val="003D2FE6"/>
    <w:rsid w:val="003F75F6"/>
    <w:rsid w:val="00446B5A"/>
    <w:rsid w:val="00447FF3"/>
    <w:rsid w:val="004E3278"/>
    <w:rsid w:val="00533C15"/>
    <w:rsid w:val="00560F75"/>
    <w:rsid w:val="00573F94"/>
    <w:rsid w:val="00574113"/>
    <w:rsid w:val="006133B4"/>
    <w:rsid w:val="0061602A"/>
    <w:rsid w:val="00646237"/>
    <w:rsid w:val="006574EF"/>
    <w:rsid w:val="006778EE"/>
    <w:rsid w:val="006E5657"/>
    <w:rsid w:val="00710D52"/>
    <w:rsid w:val="00711E53"/>
    <w:rsid w:val="00752CFD"/>
    <w:rsid w:val="007E18F3"/>
    <w:rsid w:val="00804F91"/>
    <w:rsid w:val="008D1BED"/>
    <w:rsid w:val="00902F8B"/>
    <w:rsid w:val="00943F33"/>
    <w:rsid w:val="00A469BC"/>
    <w:rsid w:val="00A611CD"/>
    <w:rsid w:val="00A65CE5"/>
    <w:rsid w:val="00A81C79"/>
    <w:rsid w:val="00AE0150"/>
    <w:rsid w:val="00B4217D"/>
    <w:rsid w:val="00BD5341"/>
    <w:rsid w:val="00D236F1"/>
    <w:rsid w:val="00DB1C28"/>
    <w:rsid w:val="00DD7044"/>
    <w:rsid w:val="00E36350"/>
    <w:rsid w:val="00ED31FA"/>
    <w:rsid w:val="00EF6921"/>
    <w:rsid w:val="00F069BF"/>
    <w:rsid w:val="00F10C52"/>
    <w:rsid w:val="00F16873"/>
    <w:rsid w:val="00F309EE"/>
    <w:rsid w:val="00F40F4B"/>
    <w:rsid w:val="00F84D4B"/>
    <w:rsid w:val="00FA1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customXml/itemProps2.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D75D6-9EB0-46EF-96DA-71E48D150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2024-03-04T03:53:00Z</dcterms:created>
  <dcterms:modified xsi:type="dcterms:W3CDTF">2024-03-04T04:04:00Z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